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jc w:val="center"/>
        <w:rPr/>
      </w:pPr>
      <w:r w:rsidDel="00000000" w:rsidR="00000000" w:rsidRPr="00000000">
        <w:rPr>
          <w:rtl w:val="0"/>
        </w:rPr>
        <w:t xml:space="preserve">Přihlášení žáka do školní družiny /školního klubu ve školním roce 2022/2023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Jméno a příjmení dítěte:</w:t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Datum narození:                                                                                                              Třída:</w:t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Adresa bydliště:</w:t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Rodiče – zákonní zástupci</w:t>
      </w:r>
      <w:r w:rsidDel="00000000" w:rsidR="00000000" w:rsidRPr="00000000">
        <w:rPr>
          <w:sz w:val="20"/>
          <w:szCs w:val="20"/>
          <w:rtl w:val="0"/>
        </w:rPr>
        <w:t xml:space="preserve"> (uveďte nejdříve zákonného zástupce pro průběžnou komunikaci, případně kdo má být v případě mimořádné události kontaktován jako první):</w:t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8"/>
        <w:gridCol w:w="1905"/>
        <w:gridCol w:w="4669"/>
        <w:tblGridChange w:id="0">
          <w:tblGrid>
            <w:gridCol w:w="2488"/>
            <w:gridCol w:w="1905"/>
            <w:gridCol w:w="46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Vztah k dítěti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Kontaktní údaje (mobil, telefon do zaměstnání, email)</w:t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tabs>
          <w:tab w:val="left" w:pos="1701"/>
        </w:tabs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Další osoby oprávněné vyzvedávat dítě, popř. být informován v případě mimořádné události.</w:t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9"/>
        <w:gridCol w:w="1905"/>
        <w:gridCol w:w="4668"/>
        <w:tblGridChange w:id="0">
          <w:tblGrid>
            <w:gridCol w:w="2489"/>
            <w:gridCol w:w="1905"/>
            <w:gridCol w:w="46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Vztah k dítěti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Kontaktní údaje (mobil, telefon do zaměstnání apod.)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tabs>
          <w:tab w:val="left" w:pos="1701"/>
        </w:tabs>
        <w:spacing w:after="12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Přítomnost žáka ve školní družině / školním klubu.</w:t>
      </w:r>
    </w:p>
    <w:p w:rsidR="00000000" w:rsidDel="00000000" w:rsidP="00000000" w:rsidRDefault="00000000" w:rsidRPr="00000000" w14:paraId="00000020">
      <w:pPr>
        <w:pageBreakBefore w:val="0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Družina a klub jsou v provozu ve dnech školního vyučování. </w:t>
      </w:r>
    </w:p>
    <w:p w:rsidR="00000000" w:rsidDel="00000000" w:rsidP="00000000" w:rsidRDefault="00000000" w:rsidRPr="00000000" w14:paraId="00000021">
      <w:pPr>
        <w:pageBreakBefore w:val="0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Ranní provoz je od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7:30 do 9:00</w:t>
      </w:r>
      <w:r w:rsidDel="00000000" w:rsidR="00000000" w:rsidRPr="00000000">
        <w:rPr>
          <w:sz w:val="20"/>
          <w:szCs w:val="20"/>
          <w:rtl w:val="0"/>
        </w:rPr>
        <w:t xml:space="preserve">. Odpolední provoz je od ukončení vyučování do 17:00. </w:t>
      </w:r>
    </w:p>
    <w:p w:rsidR="00000000" w:rsidDel="00000000" w:rsidP="00000000" w:rsidRDefault="00000000" w:rsidRPr="00000000" w14:paraId="00000022">
      <w:pPr>
        <w:pageBreakBefore w:val="0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Rule="auto"/>
        <w:jc w:val="both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Dítě bude do družiny či klubu pravidelně docházet v následujících dnech:</w:t>
      </w:r>
    </w:p>
    <w:tbl>
      <w:tblPr>
        <w:tblStyle w:val="Table4"/>
        <w:tblW w:w="7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3"/>
        <w:gridCol w:w="1511"/>
        <w:gridCol w:w="1510"/>
        <w:gridCol w:w="1511"/>
        <w:gridCol w:w="1512"/>
        <w:tblGridChange w:id="0">
          <w:tblGrid>
            <w:gridCol w:w="1243"/>
            <w:gridCol w:w="1511"/>
            <w:gridCol w:w="1510"/>
            <w:gridCol w:w="1511"/>
            <w:gridCol w:w="15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Út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Čt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</w:t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Dítě bude vyzvedáváno zákonným zástupcem, popř. jinou oprávněnou osobou: </w:t>
        <w:tab/>
        <w:t xml:space="preserve">ANO – NE</w:t>
      </w:r>
    </w:p>
    <w:p w:rsidR="00000000" w:rsidDel="00000000" w:rsidP="00000000" w:rsidRDefault="00000000" w:rsidRPr="00000000" w14:paraId="0000002B">
      <w:pPr>
        <w:pageBreakBefore w:val="0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Dítě bude odcházet samo v těchto časech (v případě, že si čas odchodu může samo zvolit, napište „sám/sama“):</w:t>
      </w:r>
    </w:p>
    <w:tbl>
      <w:tblPr>
        <w:tblStyle w:val="Table5"/>
        <w:tblW w:w="906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788"/>
        <w:gridCol w:w="1241"/>
        <w:gridCol w:w="1508"/>
        <w:gridCol w:w="1507"/>
        <w:gridCol w:w="1509"/>
        <w:gridCol w:w="1509"/>
        <w:tblGridChange w:id="0">
          <w:tblGrid>
            <w:gridCol w:w="1788"/>
            <w:gridCol w:w="1241"/>
            <w:gridCol w:w="1508"/>
            <w:gridCol w:w="1507"/>
            <w:gridCol w:w="1509"/>
            <w:gridCol w:w="15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Út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Čt</w:t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Doba odchodu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spacing w:after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Další informace o dítěti (zdravotní omezení a další důležité skutečnosti):</w:t>
      </w:r>
    </w:p>
    <w:p w:rsidR="00000000" w:rsidDel="00000000" w:rsidP="00000000" w:rsidRDefault="00000000" w:rsidRPr="00000000" w14:paraId="0000003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pageBreakBefore w:val="0"/>
        <w:tabs>
          <w:tab w:val="center" w:pos="6663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 Praze dne  1. 9. 2022</w:t>
        <w:tab/>
        <w:t xml:space="preserve">…………………………………….....</w:t>
      </w:r>
    </w:p>
    <w:p w:rsidR="00000000" w:rsidDel="00000000" w:rsidP="00000000" w:rsidRDefault="00000000" w:rsidRPr="00000000" w14:paraId="0000003D">
      <w:pPr>
        <w:pageBreakBefore w:val="0"/>
        <w:tabs>
          <w:tab w:val="center" w:pos="6663"/>
        </w:tabs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podpis zákonného zástupce</w:t>
      </w:r>
    </w:p>
    <w:sectPr>
      <w:headerReference r:id="rId6" w:type="default"/>
      <w:footerReference r:id="rId7" w:type="default"/>
      <w:pgSz w:h="16838" w:w="11906" w:orient="portrait"/>
      <w:pgMar w:bottom="1417" w:top="1135" w:left="1417" w:right="1417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color w:val="8c8c8c"/>
        <w:sz w:val="20"/>
        <w:szCs w:val="20"/>
        <w:highlight w:val="white"/>
      </w:rPr>
    </w:pPr>
    <w:r w:rsidDel="00000000" w:rsidR="00000000" w:rsidRPr="00000000">
      <w:rPr>
        <w:color w:val="8c8c8c"/>
        <w:sz w:val="20"/>
        <w:szCs w:val="20"/>
        <w:highlight w:val="white"/>
        <w:rtl w:val="0"/>
      </w:rPr>
      <w:t xml:space="preserve">4.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c8c8c"/>
        <w:sz w:val="20"/>
        <w:szCs w:val="20"/>
        <w:highlight w:val="white"/>
        <w:u w:val="none"/>
        <w:vertAlign w:val="baseline"/>
        <w:rtl w:val="0"/>
      </w:rPr>
      <w:t xml:space="preserve">Scio škola </w:t>
    </w:r>
    <w:r w:rsidDel="00000000" w:rsidR="00000000" w:rsidRPr="00000000">
      <w:rPr>
        <w:color w:val="8c8c8c"/>
        <w:sz w:val="20"/>
        <w:szCs w:val="20"/>
        <w:highlight w:val="white"/>
        <w:rtl w:val="0"/>
      </w:rPr>
      <w:t xml:space="preserve">Praha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c8c8c"/>
        <w:sz w:val="20"/>
        <w:szCs w:val="20"/>
        <w:highlight w:val="white"/>
        <w:u w:val="none"/>
        <w:vertAlign w:val="baseline"/>
        <w:rtl w:val="0"/>
      </w:rPr>
      <w:t xml:space="preserve">– základní škola  s.r.o.,</w:t>
    </w:r>
    <w:r w:rsidDel="00000000" w:rsidR="00000000" w:rsidRPr="00000000">
      <w:rPr>
        <w:color w:val="8c8c8c"/>
        <w:sz w:val="20"/>
        <w:szCs w:val="20"/>
        <w:highlight w:val="white"/>
        <w:rtl w:val="0"/>
      </w:rPr>
      <w:t xml:space="preserve">Boleslavova 250/1, 140 00 Praha 4,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c8c8c"/>
        <w:sz w:val="20"/>
        <w:szCs w:val="20"/>
        <w:highlight w:val="white"/>
        <w:u w:val="none"/>
        <w:vertAlign w:val="baseline"/>
        <w:rtl w:val="0"/>
      </w:rPr>
      <w:t xml:space="preserve">, IČ</w:t>
    </w:r>
    <w:r w:rsidDel="00000000" w:rsidR="00000000" w:rsidRPr="00000000">
      <w:rPr>
        <w:color w:val="8c8c8c"/>
        <w:sz w:val="20"/>
        <w:szCs w:val="20"/>
        <w:highlight w:val="white"/>
        <w:rtl w:val="0"/>
      </w:rPr>
      <w:t xml:space="preserve">O 07231881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c8c8c"/>
        <w:sz w:val="20"/>
        <w:szCs w:val="20"/>
        <w:highlight w:val="white"/>
        <w:u w:val="none"/>
        <w:vertAlign w:val="baseline"/>
        <w:rtl w:val="0"/>
      </w:rPr>
      <w:t xml:space="preserve">,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c8c8c"/>
        <w:sz w:val="20"/>
        <w:szCs w:val="20"/>
        <w:highlight w:val="white"/>
        <w:u w:val="none"/>
        <w:vertAlign w:val="baseline"/>
        <w:rtl w:val="0"/>
      </w:rPr>
      <w:t xml:space="preserve"> telefon:</w:t>
    </w:r>
    <w:r w:rsidDel="00000000" w:rsidR="00000000" w:rsidRPr="00000000">
      <w:rPr>
        <w:color w:val="8c8c8c"/>
        <w:sz w:val="20"/>
        <w:szCs w:val="20"/>
        <w:highlight w:val="white"/>
        <w:rtl w:val="0"/>
      </w:rPr>
      <w:t xml:space="preserve"> 774 460 678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3019425" cy="88296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9425" cy="8829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Rule="auto"/>
    </w:pPr>
    <w:rPr>
      <w:rFonts w:ascii="Quattrocento Sans" w:cs="Quattrocento Sans" w:eastAsia="Quattrocento Sans" w:hAnsi="Quattrocento Sans"/>
      <w:color w:val="7f7f7f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